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795" w:rsidRDefault="00630795" w:rsidP="00630795">
      <w:pPr>
        <w:jc w:val="center"/>
        <w:rPr>
          <w:rFonts w:ascii="Times New Roman" w:hAnsi="Times New Roman" w:cs="Times New Roman"/>
          <w:sz w:val="24"/>
          <w:szCs w:val="24"/>
        </w:rPr>
      </w:pPr>
    </w:p>
    <w:p w:rsidR="00F45DCC" w:rsidRDefault="00630795" w:rsidP="00630795">
      <w:pPr>
        <w:jc w:val="center"/>
        <w:rPr>
          <w:rFonts w:ascii="Times New Roman" w:hAnsi="Times New Roman" w:cs="Times New Roman"/>
          <w:b/>
          <w:bCs/>
          <w:sz w:val="28"/>
          <w:szCs w:val="28"/>
        </w:rPr>
      </w:pPr>
      <w:r w:rsidRPr="004F44F6">
        <w:rPr>
          <w:rFonts w:ascii="Times New Roman" w:hAnsi="Times New Roman" w:cs="Times New Roman"/>
          <w:b/>
          <w:bCs/>
          <w:sz w:val="28"/>
          <w:szCs w:val="28"/>
        </w:rPr>
        <w:t>GOVT. JAMUNA PRASAD VERMA PG ARTS &amp; COMMERCE, BILASPUR (CG)</w:t>
      </w:r>
    </w:p>
    <w:p w:rsidR="00916352" w:rsidRDefault="00630795" w:rsidP="00630795">
      <w:pPr>
        <w:jc w:val="center"/>
        <w:rPr>
          <w:rFonts w:ascii="Times New Roman" w:hAnsi="Times New Roman" w:cs="Times New Roman"/>
          <w:sz w:val="24"/>
          <w:szCs w:val="24"/>
          <w:u w:val="single"/>
        </w:rPr>
      </w:pPr>
      <w:r w:rsidRPr="004F44F6">
        <w:rPr>
          <w:rFonts w:ascii="Times New Roman" w:hAnsi="Times New Roman" w:cs="Times New Roman"/>
          <w:b/>
          <w:bCs/>
          <w:sz w:val="28"/>
          <w:szCs w:val="28"/>
        </w:rPr>
        <w:br w:type="textWrapping" w:clear="all"/>
      </w:r>
      <w:r w:rsidRPr="00630795">
        <w:rPr>
          <w:rFonts w:ascii="Times New Roman" w:hAnsi="Times New Roman" w:cs="Times New Roman"/>
          <w:sz w:val="24"/>
          <w:szCs w:val="24"/>
          <w:u w:val="single"/>
        </w:rPr>
        <w:t>PROGRAMME/ COURSE OUTCOMES</w:t>
      </w:r>
    </w:p>
    <w:p w:rsidR="00630795" w:rsidRDefault="00630795" w:rsidP="00630795">
      <w:pPr>
        <w:rPr>
          <w:rFonts w:ascii="Times New Roman" w:hAnsi="Times New Roman" w:cs="Times New Roman"/>
          <w:sz w:val="24"/>
          <w:szCs w:val="24"/>
          <w:u w:val="single"/>
        </w:rPr>
      </w:pPr>
    </w:p>
    <w:p w:rsidR="00F45DCC" w:rsidRDefault="00630795" w:rsidP="00F45DCC">
      <w:pPr>
        <w:jc w:val="both"/>
        <w:rPr>
          <w:rFonts w:ascii="Times New Roman" w:hAnsi="Times New Roman" w:cs="Times New Roman"/>
          <w:sz w:val="24"/>
          <w:szCs w:val="24"/>
        </w:rPr>
      </w:pPr>
      <w:r w:rsidRPr="00630795">
        <w:rPr>
          <w:rFonts w:ascii="Times New Roman" w:hAnsi="Times New Roman" w:cs="Times New Roman"/>
          <w:sz w:val="24"/>
          <w:szCs w:val="24"/>
        </w:rPr>
        <w:t xml:space="preserve">The college </w:t>
      </w:r>
      <w:r>
        <w:rPr>
          <w:rFonts w:ascii="Times New Roman" w:hAnsi="Times New Roman" w:cs="Times New Roman"/>
          <w:sz w:val="24"/>
          <w:szCs w:val="24"/>
        </w:rPr>
        <w:t xml:space="preserve">offers Courses in Arts and Commerce Streams at UG and PG level while in Science Stream at UG level only. </w:t>
      </w:r>
    </w:p>
    <w:p w:rsidR="00630795" w:rsidRDefault="00630795" w:rsidP="00F45DCC">
      <w:pPr>
        <w:jc w:val="both"/>
        <w:rPr>
          <w:rFonts w:ascii="Times New Roman" w:hAnsi="Times New Roman" w:cs="Times New Roman"/>
          <w:sz w:val="24"/>
          <w:szCs w:val="24"/>
        </w:rPr>
      </w:pPr>
      <w:r>
        <w:rPr>
          <w:rFonts w:ascii="Times New Roman" w:hAnsi="Times New Roman" w:cs="Times New Roman"/>
          <w:sz w:val="24"/>
          <w:szCs w:val="24"/>
        </w:rPr>
        <w:t>Arts Graduates and Post-Graduate Students acquire skills to perform their social responsibilities and to serve the Nation as a good citizen.</w:t>
      </w:r>
    </w:p>
    <w:p w:rsidR="00630795" w:rsidRDefault="00630795" w:rsidP="00F45DCC">
      <w:pPr>
        <w:jc w:val="both"/>
        <w:rPr>
          <w:rFonts w:ascii="Times New Roman" w:hAnsi="Times New Roman" w:cs="Times New Roman"/>
          <w:sz w:val="24"/>
          <w:szCs w:val="24"/>
        </w:rPr>
      </w:pPr>
      <w:r>
        <w:rPr>
          <w:rFonts w:ascii="Times New Roman" w:hAnsi="Times New Roman" w:cs="Times New Roman"/>
          <w:sz w:val="24"/>
          <w:szCs w:val="24"/>
        </w:rPr>
        <w:t>Commerce Graduate and Post Graduate students enter in business and Finance related fields, besides their social and national duties. They become competent to perform their duties wherever they move after study.</w:t>
      </w:r>
    </w:p>
    <w:p w:rsidR="00630795" w:rsidRDefault="00630795" w:rsidP="00F45DCC">
      <w:pPr>
        <w:jc w:val="both"/>
        <w:rPr>
          <w:rFonts w:ascii="Times New Roman" w:hAnsi="Times New Roman" w:cs="Times New Roman"/>
          <w:sz w:val="24"/>
          <w:szCs w:val="24"/>
        </w:rPr>
      </w:pPr>
      <w:r>
        <w:rPr>
          <w:rFonts w:ascii="Times New Roman" w:hAnsi="Times New Roman" w:cs="Times New Roman"/>
          <w:sz w:val="24"/>
          <w:szCs w:val="24"/>
        </w:rPr>
        <w:t>Science Graduates also acquire skills to move forward with confidence and sincerely devote themselves in the jobs at hand.</w:t>
      </w:r>
    </w:p>
    <w:p w:rsidR="001435EC" w:rsidRPr="00630795" w:rsidRDefault="001435EC" w:rsidP="00F45DCC">
      <w:pPr>
        <w:jc w:val="both"/>
        <w:rPr>
          <w:rFonts w:ascii="Times New Roman" w:hAnsi="Times New Roman" w:cs="Times New Roman"/>
          <w:sz w:val="24"/>
          <w:szCs w:val="24"/>
        </w:rPr>
      </w:pPr>
    </w:p>
    <w:sectPr w:rsidR="001435EC" w:rsidRPr="00630795" w:rsidSect="009163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0795"/>
    <w:rsid w:val="001435EC"/>
    <w:rsid w:val="00630795"/>
    <w:rsid w:val="00916352"/>
    <w:rsid w:val="00F45DC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hitech</dc:creator>
  <cp:lastModifiedBy>hitech</cp:lastModifiedBy>
  <cp:revision>3</cp:revision>
  <dcterms:created xsi:type="dcterms:W3CDTF">2020-10-19T08:38:00Z</dcterms:created>
  <dcterms:modified xsi:type="dcterms:W3CDTF">2020-10-19T08:50:00Z</dcterms:modified>
</cp:coreProperties>
</file>